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F7" w:rsidRPr="00B130FD" w:rsidRDefault="003E5BF7" w:rsidP="003E5BF7">
      <w:pPr>
        <w:spacing w:after="100" w:afterAutospacing="1"/>
        <w:jc w:val="left"/>
        <w:rPr>
          <w:rFonts w:ascii="仿宋" w:eastAsia="仿宋" w:hAnsi="仿宋"/>
          <w:b/>
          <w:bCs/>
          <w:sz w:val="28"/>
          <w:szCs w:val="28"/>
        </w:rPr>
      </w:pPr>
      <w:r w:rsidRPr="00B130FD">
        <w:rPr>
          <w:rFonts w:ascii="仿宋" w:eastAsia="仿宋" w:hAnsi="仿宋" w:hint="eastAsia"/>
          <w:b/>
          <w:bCs/>
          <w:sz w:val="28"/>
          <w:szCs w:val="28"/>
        </w:rPr>
        <w:t>附件2：</w:t>
      </w:r>
    </w:p>
    <w:p w:rsidR="003E5BF7" w:rsidRPr="00717511" w:rsidRDefault="003E5BF7" w:rsidP="00A3010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内江师范学院</w:t>
      </w:r>
      <w:r>
        <w:rPr>
          <w:rFonts w:hint="eastAsia"/>
          <w:b/>
          <w:bCs/>
          <w:sz w:val="44"/>
          <w:szCs w:val="44"/>
        </w:rPr>
        <w:t>2017</w:t>
      </w:r>
      <w:r>
        <w:rPr>
          <w:rFonts w:hint="eastAsia"/>
          <w:b/>
          <w:bCs/>
          <w:sz w:val="44"/>
          <w:szCs w:val="44"/>
        </w:rPr>
        <w:t>年度大学生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科研项目结题</w:t>
      </w:r>
      <w:r w:rsidRPr="00717511">
        <w:rPr>
          <w:b/>
          <w:bCs/>
          <w:sz w:val="44"/>
          <w:szCs w:val="44"/>
        </w:rPr>
        <w:t>延期汇总表</w:t>
      </w:r>
    </w:p>
    <w:tbl>
      <w:tblPr>
        <w:tblpPr w:leftFromText="180" w:rightFromText="180" w:vertAnchor="text" w:horzAnchor="page" w:tblpXSpec="center" w:tblpY="587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092"/>
        <w:gridCol w:w="1164"/>
        <w:gridCol w:w="2952"/>
        <w:gridCol w:w="1380"/>
        <w:gridCol w:w="1404"/>
        <w:gridCol w:w="1368"/>
        <w:gridCol w:w="1753"/>
        <w:gridCol w:w="1607"/>
      </w:tblGrid>
      <w:tr w:rsidR="003E5BF7" w:rsidTr="00033129">
        <w:trPr>
          <w:trHeight w:val="566"/>
        </w:trPr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学</w:t>
            </w:r>
            <w:r w:rsidRPr="00B45A1D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B45A1D">
              <w:rPr>
                <w:rFonts w:ascii="仿宋" w:eastAsia="仿宋" w:hAnsi="仿宋"/>
                <w:szCs w:val="21"/>
              </w:rPr>
              <w:t>院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项目编号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项目类别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项目类型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项目名称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B45A1D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成果形式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B45A1D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B45A1D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项目延长时间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 w:val="restart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地资学院</w:t>
            </w:r>
            <w:proofErr w:type="gramEnd"/>
            <w:r w:rsidRPr="00B45A1D">
              <w:rPr>
                <w:rFonts w:ascii="仿宋" w:eastAsia="仿宋" w:hAnsi="仿宋" w:hint="eastAsia"/>
                <w:szCs w:val="21"/>
              </w:rPr>
              <w:t>（7项）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17NSD-126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GIS技术运用于四川省泥石流灾害调查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郝梓君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韩光中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2017.</w:t>
            </w:r>
            <w:r w:rsidRPr="00B45A1D">
              <w:rPr>
                <w:rFonts w:ascii="仿宋" w:eastAsia="仿宋" w:hAnsi="仿宋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-2018.</w:t>
            </w:r>
            <w:r w:rsidRPr="00B45A1D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2018.12.31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17NSD-127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基于3S技术的旅游城市景观稳定性研究——以三亚市为例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赵美龄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罗杨洁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2017.9-2018.6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17NSD―133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天宫堂水电站建成对上游水源排污的影响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李小雪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韩光中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2017.</w:t>
            </w:r>
            <w:r>
              <w:rPr>
                <w:rFonts w:ascii="仿宋" w:eastAsia="仿宋" w:hAnsi="仿宋"/>
                <w:szCs w:val="21"/>
              </w:rPr>
              <w:t>9-2018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2018.12.31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17NSD-136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泸州市水口镇乡村旅游特色评价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张波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邹红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2017.9-2018.</w:t>
            </w:r>
            <w:r w:rsidRPr="00B45A1D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17NSD-130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四川省县域人口结构与产业的耦合关系分析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马尧璐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谢贤健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2017.4</w:t>
            </w:r>
            <w:r w:rsidRPr="00B45A1D">
              <w:rPr>
                <w:rFonts w:ascii="仿宋" w:eastAsia="仿宋" w:hAnsi="仿宋"/>
                <w:szCs w:val="21"/>
              </w:rPr>
              <w:t>-2018.4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17NSD-130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川中丘陵区农户对气候变化感知与适应行为研究-以内江市为例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左明雪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周丽老师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>
              <w:rPr>
                <w:rFonts w:ascii="仿宋" w:eastAsia="仿宋" w:hAnsi="仿宋"/>
                <w:szCs w:val="21"/>
              </w:rPr>
              <w:t>6-2018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2个月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17NSD-134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全面二孩政策带来的社会需求探讨——以内江地区为例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赵玲莉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邹红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2017.9-2018.</w:t>
            </w:r>
            <w:r w:rsidRPr="00B45A1D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6个月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 w:val="restart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化工学院</w:t>
            </w:r>
            <w:r w:rsidRPr="00B45A1D">
              <w:rPr>
                <w:rFonts w:ascii="仿宋" w:eastAsia="仿宋" w:hAnsi="仿宋" w:hint="eastAsia"/>
                <w:szCs w:val="21"/>
              </w:rPr>
              <w:t>（2项）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17NSD—51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微波协同双水相技术优化荔枝皮黄酮提取工艺及抗氧化性研究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王维力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阮尚全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2017.6-2018.</w:t>
            </w:r>
            <w:r w:rsidRPr="00B45A1D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17NSD-50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自然学科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柠檬茶配方的研究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郭</w:t>
            </w:r>
            <w:proofErr w:type="gramEnd"/>
            <w:r w:rsidRPr="00B45A1D">
              <w:rPr>
                <w:rFonts w:ascii="仿宋" w:eastAsia="仿宋" w:hAnsi="仿宋"/>
                <w:szCs w:val="21"/>
              </w:rPr>
              <w:t>镕</w:t>
            </w:r>
            <w:proofErr w:type="gramStart"/>
            <w:r w:rsidRPr="00B45A1D">
              <w:rPr>
                <w:rFonts w:ascii="仿宋" w:eastAsia="仿宋" w:hAnsi="仿宋"/>
                <w:szCs w:val="21"/>
              </w:rPr>
              <w:t>甄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沈王庆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2017.9—2018.6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lastRenderedPageBreak/>
              <w:t>计科学院</w:t>
            </w:r>
            <w:r w:rsidRPr="00B45A1D">
              <w:rPr>
                <w:rFonts w:ascii="仿宋" w:eastAsia="仿宋" w:hAnsi="仿宋" w:hint="eastAsia"/>
                <w:szCs w:val="21"/>
              </w:rPr>
              <w:t>（1项）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17NSD-84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重点</w:t>
            </w: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项目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科技发明制作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基于B/S开放式实验室预约管理系统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罗海阳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张利强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网站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2017.10-</w:t>
            </w:r>
            <w:r>
              <w:rPr>
                <w:rFonts w:ascii="仿宋" w:eastAsia="仿宋" w:hAnsi="仿宋"/>
                <w:szCs w:val="21"/>
              </w:rPr>
              <w:t>2018.</w:t>
            </w:r>
            <w:r w:rsidRPr="00B45A1D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10个月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 w:val="restart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建工学院</w:t>
            </w:r>
            <w:r w:rsidRPr="00B45A1D">
              <w:rPr>
                <w:rFonts w:ascii="仿宋" w:eastAsia="仿宋" w:hAnsi="仿宋" w:hint="eastAsia"/>
                <w:szCs w:val="21"/>
              </w:rPr>
              <w:t>（8项）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17NSD-42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住宅建筑节能设计与经济适用性分析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黎婷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王俊烨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调查报告及研究调查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17NSD-46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广场舞的普遍的两面性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贺超媛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沈源源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17NSD-45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绿色建筑与绿色施工现状及展望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马力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蒲科宇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研究分析论文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17NSD-49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地震频发地区多层建筑的新型防震缝初步设计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范洪侃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陈永芳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17NSD-44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对大学生使用率最高的app的调查研究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陈晓玲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陶</w:t>
            </w: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礴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调查报告及研究调查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2017.12-2018.6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17NSD-48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墙体的立体绿化的研究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吴多信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赵瑞刚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17NSD-41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新型材料——环保墙的推广与应用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李宇薇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曹译云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17NSD-43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大学生网购的的</w:t>
            </w:r>
            <w:proofErr w:type="gramEnd"/>
            <w:r w:rsidRPr="00B45A1D">
              <w:rPr>
                <w:rFonts w:ascii="仿宋" w:eastAsia="仿宋" w:hAnsi="仿宋"/>
                <w:szCs w:val="21"/>
              </w:rPr>
              <w:t>调查研究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陈思</w:t>
            </w:r>
            <w:proofErr w:type="gramStart"/>
            <w:r w:rsidRPr="00B45A1D">
              <w:rPr>
                <w:rFonts w:ascii="仿宋" w:eastAsia="仿宋" w:hAnsi="仿宋"/>
                <w:szCs w:val="21"/>
              </w:rPr>
              <w:t>思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沈源源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调查报告及研究调查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半年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 w:val="restart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教科学院</w:t>
            </w:r>
            <w:r w:rsidRPr="00B45A1D">
              <w:rPr>
                <w:rFonts w:ascii="仿宋" w:eastAsia="仿宋" w:hAnsi="仿宋" w:hint="eastAsia"/>
                <w:szCs w:val="21"/>
              </w:rPr>
              <w:t>（2项）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/>
                <w:color w:val="000000"/>
                <w:kern w:val="0"/>
                <w:szCs w:val="21"/>
              </w:rPr>
              <w:t>17NSD-124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/>
                <w:szCs w:val="21"/>
              </w:rPr>
              <w:t>哲学社会科学类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/>
                <w:color w:val="000000"/>
                <w:kern w:val="0"/>
                <w:szCs w:val="21"/>
              </w:rPr>
              <w:t>小学数学课堂师生交流现状的调查研究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曹晓禹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慕严瑾</w:t>
            </w:r>
            <w:proofErr w:type="gramEnd"/>
            <w:r w:rsidRPr="00B45A1D">
              <w:rPr>
                <w:rFonts w:ascii="仿宋" w:eastAsia="仿宋" w:hAnsi="仿宋"/>
                <w:szCs w:val="21"/>
              </w:rPr>
              <w:t>、杨超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/>
                <w:szCs w:val="21"/>
              </w:rPr>
              <w:t>6-2018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4个月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17NSD-120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小学中高年级学生情绪智力与其成绩的相关性研究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刘英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易晓明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6-2018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 w:val="restart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生科学院</w:t>
            </w:r>
            <w:r w:rsidRPr="00B45A1D">
              <w:rPr>
                <w:rFonts w:ascii="仿宋" w:eastAsia="仿宋" w:hAnsi="仿宋" w:hint="eastAsia"/>
                <w:szCs w:val="21"/>
              </w:rPr>
              <w:t>（5项）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17NSD-143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双酚A对稀有鮈鲫胚胎及卵黄囊期仔鱼毒性效应研究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周家辉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王永明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9-2018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17NSD-142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结核分枝杆菌丝氨酸蛋白酶的鉴定及其功能研究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付运银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李武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9 -2018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6个月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17NSD-144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羊肚</w:t>
            </w: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菌</w:t>
            </w:r>
            <w:proofErr w:type="gramEnd"/>
            <w:r w:rsidRPr="00B45A1D">
              <w:rPr>
                <w:rFonts w:ascii="仿宋" w:eastAsia="仿宋" w:hAnsi="仿宋" w:hint="eastAsia"/>
                <w:szCs w:val="21"/>
              </w:rPr>
              <w:t>液体菌种生产工艺和液体菌种栽培方法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李鑫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张楠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10 -2019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5个月</w:t>
            </w:r>
          </w:p>
        </w:tc>
      </w:tr>
      <w:tr w:rsidR="003E5BF7" w:rsidTr="00033129">
        <w:trPr>
          <w:trHeight w:val="671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17NSD-151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猴头菇液体菌种生产工艺和液体菌种栽培方法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徐扬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张楠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10 -2019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5个月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17NSD-147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壳聚糖与双乙酸钠复合型抗菌防霉剂的研究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向信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彭慧娟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9-2018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6个月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经管学院</w:t>
            </w:r>
            <w:r w:rsidRPr="00B45A1D">
              <w:rPr>
                <w:rFonts w:ascii="仿宋" w:eastAsia="仿宋" w:hAnsi="仿宋" w:hint="eastAsia"/>
                <w:szCs w:val="21"/>
              </w:rPr>
              <w:t>（1项）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17NSD-71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内江市“十二五”以来各区市县经济发展研究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漆建超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吴小云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6 -2018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 w:rsidRPr="00B45A1D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 w:val="restart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数信学院</w:t>
            </w:r>
            <w:proofErr w:type="gramEnd"/>
            <w:r w:rsidRPr="00B45A1D">
              <w:rPr>
                <w:rFonts w:ascii="仿宋" w:eastAsia="仿宋" w:hAnsi="仿宋" w:hint="eastAsia"/>
                <w:szCs w:val="21"/>
              </w:rPr>
              <w:t>（2项）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17NSD-19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哲学社会科学类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金融发展对我国“一带一路”投资的影响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王俊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钟寻</w:t>
            </w:r>
            <w:proofErr w:type="gramEnd"/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2017.9-2018.6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17NSD-26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哲学社会科学类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四川省产业结构演进与城市化进程的内在联系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胡铄昱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杨占锋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2017.9-2018.6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外国语学院</w:t>
            </w:r>
            <w:r w:rsidRPr="00B45A1D">
              <w:rPr>
                <w:rFonts w:ascii="仿宋" w:eastAsia="仿宋" w:hAnsi="仿宋" w:hint="eastAsia"/>
                <w:szCs w:val="21"/>
              </w:rPr>
              <w:t>（1项）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17NSD-59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互联网+二手交易市场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B45A1D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庄君颜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王琪、熊紫薇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APP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一年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 w:val="restart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/>
                <w:szCs w:val="21"/>
              </w:rPr>
              <w:t>物电学院</w:t>
            </w:r>
            <w:proofErr w:type="gramEnd"/>
            <w:r w:rsidRPr="00B45A1D">
              <w:rPr>
                <w:rFonts w:ascii="仿宋" w:eastAsia="仿宋" w:hAnsi="仿宋" w:hint="eastAsia"/>
                <w:szCs w:val="21"/>
              </w:rPr>
              <w:t>（5项）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17NSD-30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Ho3NiSi2合金的制备及其磁性研究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杨汶轩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陈湘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2017.6-2018.6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延长至2018.12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17NSD-31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用灵敏电流计</w:t>
            </w: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测人体</w:t>
            </w:r>
            <w:proofErr w:type="gramEnd"/>
            <w:r w:rsidRPr="00B45A1D">
              <w:rPr>
                <w:rFonts w:ascii="仿宋" w:eastAsia="仿宋" w:hAnsi="仿宋" w:hint="eastAsia"/>
                <w:szCs w:val="21"/>
              </w:rPr>
              <w:t>穴位电位分析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蒲慧琳</w:t>
            </w:r>
            <w:proofErr w:type="gramEnd"/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邵毅全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2017.9-2018.7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延长至2018.12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17NSD-33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科技发明制作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基于单片机的居室安全报警系统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彭禹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蒋猛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2017.9-2018.7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延长至2018.8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17NSD-36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科技发明制作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四代自用水井汲水器的改进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陈小云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陈湘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2017.9-2018.6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延长至2018.8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Merge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17NSD-40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就寝室导风</w:t>
            </w: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槽设计</w:t>
            </w:r>
            <w:proofErr w:type="gramEnd"/>
            <w:r w:rsidRPr="00B45A1D">
              <w:rPr>
                <w:rFonts w:ascii="仿宋" w:eastAsia="仿宋" w:hAnsi="仿宋" w:hint="eastAsia"/>
                <w:szCs w:val="21"/>
              </w:rPr>
              <w:t>与角度对流体影响的研究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李兴贵</w:t>
            </w:r>
          </w:p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张新龙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2017.9-2018.6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B45A1D">
              <w:rPr>
                <w:rFonts w:ascii="仿宋" w:eastAsia="仿宋" w:hAnsi="仿宋" w:cs="宋体" w:hint="eastAsia"/>
                <w:szCs w:val="21"/>
              </w:rPr>
              <w:t>延长至2018.12</w:t>
            </w:r>
          </w:p>
        </w:tc>
      </w:tr>
      <w:tr w:rsidR="003E5BF7" w:rsidTr="00033129">
        <w:trPr>
          <w:trHeight w:val="435"/>
        </w:trPr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音乐学院</w:t>
            </w:r>
            <w:r>
              <w:rPr>
                <w:rFonts w:ascii="仿宋" w:eastAsia="仿宋" w:hAnsi="仿宋" w:hint="eastAsia"/>
                <w:szCs w:val="21"/>
              </w:rPr>
              <w:t>（1项）</w:t>
            </w:r>
          </w:p>
        </w:tc>
        <w:tc>
          <w:tcPr>
            <w:tcW w:w="1231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17NSD-153</w:t>
            </w:r>
          </w:p>
        </w:tc>
        <w:tc>
          <w:tcPr>
            <w:tcW w:w="109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哲学社会科学</w:t>
            </w:r>
          </w:p>
        </w:tc>
        <w:tc>
          <w:tcPr>
            <w:tcW w:w="116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重点项目</w:t>
            </w:r>
          </w:p>
        </w:tc>
        <w:tc>
          <w:tcPr>
            <w:tcW w:w="2952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45A1D">
              <w:rPr>
                <w:rFonts w:ascii="仿宋" w:eastAsia="仿宋" w:hAnsi="仿宋" w:hint="eastAsia"/>
                <w:szCs w:val="21"/>
              </w:rPr>
              <w:t>浅论民美通</w:t>
            </w:r>
            <w:proofErr w:type="gramEnd"/>
            <w:r w:rsidRPr="00B45A1D">
              <w:rPr>
                <w:rFonts w:ascii="仿宋" w:eastAsia="仿宋" w:hAnsi="仿宋" w:hint="eastAsia"/>
                <w:szCs w:val="21"/>
              </w:rPr>
              <w:t>唱法的区别与共性</w:t>
            </w:r>
          </w:p>
        </w:tc>
        <w:tc>
          <w:tcPr>
            <w:tcW w:w="1380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吴昊</w:t>
            </w:r>
          </w:p>
        </w:tc>
        <w:tc>
          <w:tcPr>
            <w:tcW w:w="1404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李虎</w:t>
            </w:r>
          </w:p>
        </w:tc>
        <w:tc>
          <w:tcPr>
            <w:tcW w:w="1368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1753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hint="eastAsia"/>
                <w:szCs w:val="21"/>
              </w:rPr>
              <w:t>2017.9-2018.9</w:t>
            </w:r>
          </w:p>
        </w:tc>
        <w:tc>
          <w:tcPr>
            <w:tcW w:w="1607" w:type="dxa"/>
            <w:vAlign w:val="center"/>
          </w:tcPr>
          <w:p w:rsidR="003E5BF7" w:rsidRPr="00B45A1D" w:rsidRDefault="003E5BF7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B45A1D">
              <w:rPr>
                <w:rFonts w:ascii="仿宋" w:eastAsia="仿宋" w:hAnsi="仿宋" w:cs="宋体" w:hint="eastAsia"/>
                <w:kern w:val="0"/>
                <w:szCs w:val="21"/>
              </w:rPr>
              <w:t>1年</w:t>
            </w:r>
          </w:p>
        </w:tc>
      </w:tr>
    </w:tbl>
    <w:p w:rsidR="003E5BF7" w:rsidRPr="00717511" w:rsidRDefault="003E5BF7" w:rsidP="003E5BF7">
      <w:pPr>
        <w:widowControl/>
        <w:jc w:val="left"/>
        <w:textAlignment w:val="center"/>
      </w:pPr>
    </w:p>
    <w:p w:rsidR="00D70EA5" w:rsidRDefault="00D70EA5"/>
    <w:sectPr w:rsidR="00D70EA5" w:rsidSect="009349EE">
      <w:footerReference w:type="default" r:id="rId7"/>
      <w:pgSz w:w="16838" w:h="11906" w:orient="landscape"/>
      <w:pgMar w:top="1418" w:right="1440" w:bottom="1418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60" w:rsidRDefault="00155660" w:rsidP="00A30107">
      <w:r>
        <w:separator/>
      </w:r>
    </w:p>
  </w:endnote>
  <w:endnote w:type="continuationSeparator" w:id="0">
    <w:p w:rsidR="00155660" w:rsidRDefault="00155660" w:rsidP="00A3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25309"/>
      <w:docPartObj>
        <w:docPartGallery w:val="Page Numbers (Bottom of Page)"/>
        <w:docPartUnique/>
      </w:docPartObj>
    </w:sdtPr>
    <w:sdtContent>
      <w:p w:rsidR="009349EE" w:rsidRDefault="009349EE" w:rsidP="009349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349EE">
          <w:rPr>
            <w:noProof/>
            <w:lang w:val="zh-CN"/>
          </w:rPr>
          <w:t>3</w:t>
        </w:r>
        <w:r>
          <w:fldChar w:fldCharType="end"/>
        </w:r>
      </w:p>
    </w:sdtContent>
  </w:sdt>
  <w:p w:rsidR="009349EE" w:rsidRDefault="009349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60" w:rsidRDefault="00155660" w:rsidP="00A30107">
      <w:r>
        <w:separator/>
      </w:r>
    </w:p>
  </w:footnote>
  <w:footnote w:type="continuationSeparator" w:id="0">
    <w:p w:rsidR="00155660" w:rsidRDefault="00155660" w:rsidP="00A30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F7"/>
    <w:rsid w:val="00155660"/>
    <w:rsid w:val="003E5BF7"/>
    <w:rsid w:val="009349EE"/>
    <w:rsid w:val="00A30107"/>
    <w:rsid w:val="00D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1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1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1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1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 Rui</dc:creator>
  <cp:lastModifiedBy>Mou Rui</cp:lastModifiedBy>
  <cp:revision>7</cp:revision>
  <dcterms:created xsi:type="dcterms:W3CDTF">2019-05-29T08:04:00Z</dcterms:created>
  <dcterms:modified xsi:type="dcterms:W3CDTF">2019-05-29T08:12:00Z</dcterms:modified>
</cp:coreProperties>
</file>